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187" w:rsidRPr="00EA3CC2" w:rsidRDefault="00EA3CC2" w:rsidP="00EA3CC2">
      <w:pPr>
        <w:pStyle w:val="Title"/>
        <w:jc w:val="center"/>
        <w:rPr>
          <w:i/>
          <w:iCs/>
          <w:color w:val="000000"/>
          <w:sz w:val="27"/>
          <w:szCs w:val="27"/>
        </w:rPr>
      </w:pPr>
      <w:r w:rsidRPr="00EA3CC2">
        <w:rPr>
          <w:rFonts w:ascii="Times New Roman" w:hAnsi="Times New Roman" w:cs="Times New Roman"/>
          <w:sz w:val="48"/>
          <w:szCs w:val="48"/>
          <w:lang w:val="hu-HU"/>
        </w:rPr>
        <w:t>PPK-PSZI:</w:t>
      </w:r>
      <w:r>
        <w:rPr>
          <w:i/>
          <w:iCs/>
          <w:color w:val="000000"/>
          <w:sz w:val="27"/>
          <w:szCs w:val="27"/>
        </w:rPr>
        <w:t xml:space="preserve"> </w:t>
      </w:r>
      <w:r w:rsidR="007E0187">
        <w:rPr>
          <w:rFonts w:ascii="Times New Roman" w:hAnsi="Times New Roman" w:cs="Times New Roman"/>
          <w:sz w:val="48"/>
          <w:szCs w:val="48"/>
          <w:lang w:val="hu-HU"/>
        </w:rPr>
        <w:t xml:space="preserve">A dezinformáció </w:t>
      </w:r>
      <w:r w:rsidR="007E0187" w:rsidRPr="0058050D">
        <w:rPr>
          <w:rFonts w:ascii="Times New Roman" w:hAnsi="Times New Roman" w:cs="Times New Roman"/>
          <w:sz w:val="48"/>
          <w:szCs w:val="48"/>
          <w:lang w:val="hu-HU"/>
        </w:rPr>
        <w:t>pszichológiája</w:t>
      </w:r>
      <w:r w:rsidR="007E0187">
        <w:rPr>
          <w:rFonts w:ascii="Times New Roman" w:hAnsi="Times New Roman" w:cs="Times New Roman"/>
          <w:sz w:val="48"/>
          <w:szCs w:val="48"/>
          <w:lang w:val="hu-HU"/>
        </w:rPr>
        <w:t xml:space="preserve">: összeesküvés-elméletek, álhírek, tévhitek </w:t>
      </w:r>
    </w:p>
    <w:p w:rsidR="008C26B1" w:rsidRPr="00CA0081" w:rsidRDefault="008C26B1">
      <w:pPr>
        <w:rPr>
          <w:rFonts w:ascii="Times New Roman" w:hAnsi="Times New Roman" w:cs="Times New Roman"/>
          <w:lang w:val="hu-HU"/>
        </w:rPr>
      </w:pPr>
    </w:p>
    <w:p w:rsidR="002A08D3" w:rsidRPr="00CA0081" w:rsidRDefault="00CA0081" w:rsidP="005274B9">
      <w:pPr>
        <w:pBdr>
          <w:top w:val="single" w:sz="4" w:space="1" w:color="auto"/>
          <w:bottom w:val="single" w:sz="4" w:space="0" w:color="auto"/>
        </w:pBdr>
        <w:rPr>
          <w:rFonts w:ascii="Times New Roman" w:hAnsi="Times New Roman" w:cs="Times New Roman"/>
          <w:i/>
          <w:lang w:val="hu-HU"/>
        </w:rPr>
      </w:pPr>
      <w:r w:rsidRPr="00CA0081">
        <w:rPr>
          <w:rFonts w:ascii="Times New Roman" w:hAnsi="Times New Roman" w:cs="Times New Roman"/>
          <w:b/>
          <w:lang w:val="hu-HU"/>
        </w:rPr>
        <w:t>Előadó:</w:t>
      </w:r>
      <w:r>
        <w:rPr>
          <w:rFonts w:ascii="Times New Roman" w:hAnsi="Times New Roman" w:cs="Times New Roman"/>
          <w:b/>
          <w:i/>
          <w:lang w:val="hu-HU"/>
        </w:rPr>
        <w:t xml:space="preserve"> </w:t>
      </w:r>
      <w:r w:rsidR="004B011D" w:rsidRPr="00CA0081">
        <w:rPr>
          <w:rFonts w:ascii="Times New Roman" w:hAnsi="Times New Roman" w:cs="Times New Roman"/>
          <w:lang w:val="hu-HU"/>
        </w:rPr>
        <w:t>Krekó Péter</w:t>
      </w:r>
      <w:r w:rsidR="00A57509" w:rsidRPr="00CA0081">
        <w:rPr>
          <w:rFonts w:ascii="Times New Roman" w:hAnsi="Times New Roman" w:cs="Times New Roman"/>
          <w:lang w:val="hu-HU"/>
        </w:rPr>
        <w:t xml:space="preserve"> PhD.</w:t>
      </w:r>
      <w:r w:rsidR="002A08D3" w:rsidRPr="00CA0081">
        <w:rPr>
          <w:rFonts w:ascii="Times New Roman" w:hAnsi="Times New Roman" w:cs="Times New Roman"/>
          <w:lang w:val="hu-HU"/>
        </w:rPr>
        <w:t>,</w:t>
      </w:r>
      <w:r w:rsidR="002A08D3" w:rsidRPr="00CA0081">
        <w:rPr>
          <w:rFonts w:ascii="Times New Roman" w:hAnsi="Times New Roman" w:cs="Times New Roman"/>
          <w:i/>
          <w:lang w:val="hu-HU"/>
        </w:rPr>
        <w:t xml:space="preserve"> egyetemi adjunktus</w:t>
      </w:r>
      <w:r w:rsidR="007D1C26" w:rsidRPr="00CA0081">
        <w:rPr>
          <w:rFonts w:ascii="Times New Roman" w:hAnsi="Times New Roman" w:cs="Times New Roman"/>
          <w:i/>
          <w:lang w:val="hu-HU"/>
        </w:rPr>
        <w:t xml:space="preserve">, </w:t>
      </w:r>
      <w:r w:rsidR="002C0DFC" w:rsidRPr="00CA0081">
        <w:rPr>
          <w:rFonts w:ascii="Times New Roman" w:hAnsi="Times New Roman" w:cs="Times New Roman"/>
          <w:i/>
          <w:lang w:val="hu-HU"/>
        </w:rPr>
        <w:t>Szociál</w:t>
      </w:r>
      <w:r w:rsidR="007D1C26" w:rsidRPr="00CA0081">
        <w:rPr>
          <w:rFonts w:ascii="Times New Roman" w:hAnsi="Times New Roman" w:cs="Times New Roman"/>
          <w:i/>
          <w:lang w:val="hu-HU"/>
        </w:rPr>
        <w:t xml:space="preserve">pszichológia Tanszék, </w:t>
      </w:r>
      <w:r w:rsidR="00E20FB5" w:rsidRPr="00CA0081">
        <w:rPr>
          <w:rFonts w:ascii="Times New Roman" w:hAnsi="Times New Roman" w:cs="Times New Roman"/>
          <w:i/>
          <w:lang w:val="hu-HU"/>
        </w:rPr>
        <w:t>kreko.peter</w:t>
      </w:r>
      <w:r w:rsidR="0063503F" w:rsidRPr="00CA0081">
        <w:rPr>
          <w:rFonts w:ascii="Times New Roman" w:hAnsi="Times New Roman" w:cs="Times New Roman"/>
          <w:i/>
          <w:lang w:val="hu-HU"/>
        </w:rPr>
        <w:t>@ppk.elte.hu</w:t>
      </w:r>
      <w:r w:rsidR="002A08D3" w:rsidRPr="00CA0081">
        <w:rPr>
          <w:rFonts w:ascii="Times New Roman" w:hAnsi="Times New Roman" w:cs="Times New Roman"/>
          <w:i/>
          <w:lang w:val="hu-HU"/>
        </w:rPr>
        <w:t xml:space="preserve"> </w:t>
      </w:r>
    </w:p>
    <w:p w:rsidR="00A57509" w:rsidRPr="00CA0081" w:rsidRDefault="00E20FB5" w:rsidP="005274B9">
      <w:pPr>
        <w:pBdr>
          <w:top w:val="single" w:sz="4" w:space="1" w:color="auto"/>
          <w:bottom w:val="single" w:sz="4" w:space="0" w:color="auto"/>
        </w:pBdr>
        <w:rPr>
          <w:rFonts w:ascii="Times New Roman" w:hAnsi="Times New Roman" w:cs="Times New Roman"/>
          <w:i/>
          <w:lang w:val="hu-HU"/>
        </w:rPr>
      </w:pPr>
      <w:r w:rsidRPr="00CA0081">
        <w:rPr>
          <w:rFonts w:ascii="Times New Roman" w:hAnsi="Times New Roman" w:cs="Times New Roman"/>
          <w:b/>
          <w:lang w:val="hu-HU"/>
        </w:rPr>
        <w:t xml:space="preserve">A kurzus időpontja és helyszíne: </w:t>
      </w:r>
      <w:r w:rsidR="00F0722C" w:rsidRPr="00CA0081">
        <w:rPr>
          <w:rFonts w:ascii="Times New Roman" w:hAnsi="Times New Roman" w:cs="Times New Roman"/>
          <w:b/>
          <w:lang w:val="hu-HU"/>
        </w:rPr>
        <w:t xml:space="preserve"> </w:t>
      </w:r>
      <w:r w:rsidR="007E0187">
        <w:rPr>
          <w:rFonts w:ascii="Times New Roman" w:hAnsi="Times New Roman" w:cs="Times New Roman"/>
          <w:i/>
          <w:lang w:val="hu-HU"/>
        </w:rPr>
        <w:t>péntek, 10-11.30, online.</w:t>
      </w:r>
    </w:p>
    <w:p w:rsidR="00A57509" w:rsidRPr="005274B9" w:rsidRDefault="00A57509" w:rsidP="005274B9">
      <w:pPr>
        <w:pBdr>
          <w:top w:val="single" w:sz="4" w:space="1" w:color="auto"/>
          <w:bottom w:val="single" w:sz="4" w:space="0" w:color="auto"/>
        </w:pBdr>
        <w:rPr>
          <w:rFonts w:ascii="Times New Roman" w:hAnsi="Times New Roman" w:cs="Times New Roman"/>
          <w:i/>
          <w:iCs/>
          <w:lang w:val="hu-HU"/>
        </w:rPr>
      </w:pPr>
      <w:r w:rsidRPr="00CA0081">
        <w:rPr>
          <w:rFonts w:ascii="Times New Roman" w:hAnsi="Times New Roman" w:cs="Times New Roman"/>
          <w:b/>
          <w:lang w:val="hu-HU"/>
        </w:rPr>
        <w:t>Fogadóóra időpontja és helyszíne:</w:t>
      </w:r>
      <w:r w:rsidRPr="00CA0081">
        <w:rPr>
          <w:rFonts w:ascii="Times New Roman" w:hAnsi="Times New Roman" w:cs="Times New Roman"/>
          <w:lang w:val="hu-HU"/>
        </w:rPr>
        <w:t xml:space="preserve"> </w:t>
      </w:r>
      <w:r w:rsidR="007E0187" w:rsidRPr="005274B9">
        <w:rPr>
          <w:rFonts w:ascii="Times New Roman" w:hAnsi="Times New Roman" w:cs="Times New Roman"/>
          <w:i/>
          <w:iCs/>
          <w:lang w:val="hu-HU"/>
        </w:rPr>
        <w:t xml:space="preserve">Péntek 11.30-12.30, online. </w:t>
      </w:r>
    </w:p>
    <w:p w:rsidR="003F22D7" w:rsidRPr="00CA0081" w:rsidRDefault="003F22D7">
      <w:pPr>
        <w:rPr>
          <w:rFonts w:ascii="Times New Roman" w:hAnsi="Times New Roman" w:cs="Times New Roman"/>
          <w:i/>
          <w:lang w:val="hu-HU"/>
        </w:rPr>
      </w:pPr>
    </w:p>
    <w:p w:rsidR="008C26B1" w:rsidRPr="00CA0081" w:rsidRDefault="00557254">
      <w:pPr>
        <w:rPr>
          <w:rFonts w:ascii="Times New Roman" w:hAnsi="Times New Roman" w:cs="Times New Roman"/>
          <w:b/>
          <w:lang w:val="hu-HU"/>
        </w:rPr>
      </w:pPr>
      <w:r w:rsidRPr="00CA0081">
        <w:rPr>
          <w:rFonts w:ascii="Times New Roman" w:hAnsi="Times New Roman" w:cs="Times New Roman"/>
          <w:b/>
          <w:lang w:val="hu-HU"/>
        </w:rPr>
        <w:t>A kurzus célja</w:t>
      </w:r>
      <w:r w:rsidR="00691FC5" w:rsidRPr="00CA0081">
        <w:rPr>
          <w:rFonts w:ascii="Times New Roman" w:hAnsi="Times New Roman" w:cs="Times New Roman"/>
          <w:b/>
          <w:lang w:val="hu-HU"/>
        </w:rPr>
        <w:t xml:space="preserve"> és témája </w:t>
      </w:r>
    </w:p>
    <w:p w:rsidR="00B431D0" w:rsidRPr="00CA0081" w:rsidRDefault="00B431D0" w:rsidP="00B431D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A0081">
        <w:rPr>
          <w:rFonts w:ascii="Times New Roman" w:hAnsi="Times New Roman" w:cs="Times New Roman"/>
          <w:sz w:val="24"/>
          <w:szCs w:val="24"/>
          <w:lang w:val="hu-HU"/>
        </w:rPr>
        <w:t xml:space="preserve">A kurzus célja, hogy </w:t>
      </w:r>
      <w:r w:rsidR="007E0187">
        <w:rPr>
          <w:rFonts w:ascii="Times New Roman" w:hAnsi="Times New Roman" w:cs="Times New Roman"/>
          <w:sz w:val="24"/>
          <w:szCs w:val="24"/>
          <w:lang w:val="hu-HU"/>
        </w:rPr>
        <w:t>bevezetést adjon az álhírek, az összeesküvés-elméletek és a dezinformáció pszichológiájába – kitekintve más tudományterületek</w:t>
      </w:r>
      <w:r w:rsidR="00264252">
        <w:rPr>
          <w:rFonts w:ascii="Times New Roman" w:hAnsi="Times New Roman" w:cs="Times New Roman"/>
          <w:sz w:val="24"/>
          <w:szCs w:val="24"/>
          <w:lang w:val="hu-HU"/>
        </w:rPr>
        <w:t xml:space="preserve"> eredményeire is.</w:t>
      </w:r>
      <w:r w:rsidR="007E0187">
        <w:rPr>
          <w:rFonts w:ascii="Times New Roman" w:hAnsi="Times New Roman" w:cs="Times New Roman"/>
          <w:sz w:val="24"/>
          <w:szCs w:val="24"/>
          <w:lang w:val="hu-HU"/>
        </w:rPr>
        <w:t xml:space="preserve"> A kurzus során mind </w:t>
      </w:r>
      <w:r w:rsidR="00264252">
        <w:rPr>
          <w:rFonts w:ascii="Times New Roman" w:hAnsi="Times New Roman" w:cs="Times New Roman"/>
          <w:sz w:val="24"/>
          <w:szCs w:val="24"/>
          <w:lang w:val="hu-HU"/>
        </w:rPr>
        <w:t xml:space="preserve">a dezinformáció </w:t>
      </w:r>
      <w:r w:rsidR="005274B9">
        <w:rPr>
          <w:rFonts w:ascii="Times New Roman" w:hAnsi="Times New Roman" w:cs="Times New Roman"/>
          <w:sz w:val="24"/>
          <w:szCs w:val="24"/>
          <w:lang w:val="hu-HU"/>
        </w:rPr>
        <w:t xml:space="preserve">kínálati mind keresleti oldalával foglalkozunk. Három dimenzióban ismerkedünk meg a dezinformációval: tartalom, terjedés, funkciók. </w:t>
      </w:r>
    </w:p>
    <w:p w:rsidR="00B431D0" w:rsidRPr="00CA0081" w:rsidRDefault="00B431D0" w:rsidP="00B431D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A0081">
        <w:rPr>
          <w:rFonts w:ascii="Times New Roman" w:hAnsi="Times New Roman" w:cs="Times New Roman"/>
          <w:sz w:val="24"/>
          <w:szCs w:val="24"/>
          <w:lang w:val="hu-HU"/>
        </w:rPr>
        <w:t xml:space="preserve">A hiedelmek </w:t>
      </w:r>
      <w:r w:rsidRPr="00CA0081">
        <w:rPr>
          <w:rFonts w:ascii="Times New Roman" w:hAnsi="Times New Roman" w:cs="Times New Roman"/>
          <w:i/>
          <w:sz w:val="24"/>
          <w:szCs w:val="24"/>
          <w:lang w:val="hu-HU"/>
        </w:rPr>
        <w:t xml:space="preserve">tartalma </w:t>
      </w:r>
      <w:r w:rsidRPr="00CA0081">
        <w:rPr>
          <w:rFonts w:ascii="Times New Roman" w:hAnsi="Times New Roman" w:cs="Times New Roman"/>
          <w:sz w:val="24"/>
          <w:szCs w:val="24"/>
          <w:lang w:val="hu-HU"/>
        </w:rPr>
        <w:t>alapján különbséget tehetünk az összeesküvés-elméletek, babonák, városi legendák között.  A hiedelmek tartalmának formálásában beszélünk a kulturális tradíciók, a domináns értékek és a történelmi, vallási hagyományok szere</w:t>
      </w:r>
      <w:bookmarkStart w:id="0" w:name="_GoBack"/>
      <w:bookmarkEnd w:id="0"/>
      <w:r w:rsidRPr="00CA0081">
        <w:rPr>
          <w:rFonts w:ascii="Times New Roman" w:hAnsi="Times New Roman" w:cs="Times New Roman"/>
          <w:sz w:val="24"/>
          <w:szCs w:val="24"/>
          <w:lang w:val="hu-HU"/>
        </w:rPr>
        <w:t xml:space="preserve">péről. </w:t>
      </w:r>
    </w:p>
    <w:p w:rsidR="00B431D0" w:rsidRPr="00CA0081" w:rsidRDefault="00B431D0" w:rsidP="00B431D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A0081">
        <w:rPr>
          <w:rFonts w:ascii="Times New Roman" w:hAnsi="Times New Roman" w:cs="Times New Roman"/>
          <w:sz w:val="24"/>
          <w:szCs w:val="24"/>
          <w:lang w:val="hu-HU"/>
        </w:rPr>
        <w:t xml:space="preserve">A különböző típusú téves hiedelmek különböző, de egymással összefüggő </w:t>
      </w:r>
      <w:r w:rsidRPr="00CA0081">
        <w:rPr>
          <w:rFonts w:ascii="Times New Roman" w:hAnsi="Times New Roman" w:cs="Times New Roman"/>
          <w:i/>
          <w:sz w:val="24"/>
          <w:szCs w:val="24"/>
          <w:lang w:val="hu-HU"/>
        </w:rPr>
        <w:t xml:space="preserve">funkciókat </w:t>
      </w:r>
      <w:r w:rsidRPr="00CA0081">
        <w:rPr>
          <w:rFonts w:ascii="Times New Roman" w:hAnsi="Times New Roman" w:cs="Times New Roman"/>
          <w:sz w:val="24"/>
          <w:szCs w:val="24"/>
          <w:lang w:val="hu-HU"/>
        </w:rPr>
        <w:t xml:space="preserve">tölthetnek be. A téves hiedelmek episztemológiájának taglalásakor mind egyéni, mind csoportszinten elemezzük azokat a motívumokat, melyek segítik a téves hiedelmek létrejöttét, elfogadását és terjedését. </w:t>
      </w:r>
    </w:p>
    <w:p w:rsidR="00B431D0" w:rsidRPr="00CA0081" w:rsidRDefault="00B431D0" w:rsidP="00B431D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A0081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CA0081">
        <w:rPr>
          <w:rFonts w:ascii="Times New Roman" w:hAnsi="Times New Roman" w:cs="Times New Roman"/>
          <w:i/>
          <w:sz w:val="24"/>
          <w:szCs w:val="24"/>
          <w:lang w:val="hu-HU"/>
        </w:rPr>
        <w:t xml:space="preserve">terjedés </w:t>
      </w:r>
      <w:r w:rsidR="00CA0081">
        <w:rPr>
          <w:rFonts w:ascii="Times New Roman" w:hAnsi="Times New Roman" w:cs="Times New Roman"/>
          <w:sz w:val="24"/>
          <w:szCs w:val="24"/>
          <w:lang w:val="hu-HU"/>
        </w:rPr>
        <w:t>módj</w:t>
      </w:r>
      <w:r w:rsidR="00691FC5" w:rsidRPr="00CA008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A0081">
        <w:rPr>
          <w:rFonts w:ascii="Times New Roman" w:hAnsi="Times New Roman" w:cs="Times New Roman"/>
          <w:sz w:val="24"/>
          <w:szCs w:val="24"/>
          <w:lang w:val="hu-HU"/>
        </w:rPr>
        <w:t xml:space="preserve"> alapján a tévhitek interperszonális  (szóbeszédek, pletykák) és tömegkommunikációs (álhírek, propaganda) csatornákon keresztüli terjedésének mechanizmusait vizsgáljuk, illetve azzal a kérdéssel is foglalkozunk, hogy a kommunikációs technológiák fejlődése (különösen a közösségi média) milyen hatással van a tévhitek, és különös tekintettel az álhírek terjedésére. </w:t>
      </w:r>
    </w:p>
    <w:p w:rsidR="00BA1D19" w:rsidRPr="00CA0081" w:rsidRDefault="00B431D0" w:rsidP="00691FC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A0081">
        <w:rPr>
          <w:rFonts w:ascii="Times New Roman" w:hAnsi="Times New Roman" w:cs="Times New Roman"/>
          <w:sz w:val="24"/>
          <w:szCs w:val="24"/>
          <w:lang w:val="hu-HU"/>
        </w:rPr>
        <w:t xml:space="preserve">Foglalkozunk azzal a kérdéssel is, hogy mennyiben új az a jelenség, amit manapság is tapasztalhatunk, és mennyire megalapozott, illetve releváns a „post-truth” mint elemzési keret. </w:t>
      </w:r>
    </w:p>
    <w:p w:rsidR="006C66F1" w:rsidRPr="00CA0081" w:rsidRDefault="006C66F1" w:rsidP="00C66B60">
      <w:pPr>
        <w:spacing w:after="0" w:line="240" w:lineRule="auto"/>
        <w:rPr>
          <w:rFonts w:ascii="Times New Roman" w:hAnsi="Times New Roman" w:cs="Times New Roman"/>
          <w:i/>
          <w:lang w:val="hu-HU"/>
        </w:rPr>
      </w:pPr>
    </w:p>
    <w:p w:rsidR="008467DD" w:rsidRPr="00CA0081" w:rsidRDefault="008315CE">
      <w:pPr>
        <w:rPr>
          <w:rFonts w:ascii="Times New Roman" w:hAnsi="Times New Roman" w:cs="Times New Roman"/>
          <w:b/>
          <w:lang w:val="hu-HU"/>
        </w:rPr>
      </w:pPr>
      <w:r w:rsidRPr="00CA0081">
        <w:rPr>
          <w:rFonts w:ascii="Times New Roman" w:hAnsi="Times New Roman" w:cs="Times New Roman"/>
          <w:b/>
          <w:lang w:val="hu-HU"/>
        </w:rPr>
        <w:t>A ku</w:t>
      </w:r>
      <w:r w:rsidR="00557254" w:rsidRPr="00CA0081">
        <w:rPr>
          <w:rFonts w:ascii="Times New Roman" w:hAnsi="Times New Roman" w:cs="Times New Roman"/>
          <w:b/>
          <w:lang w:val="hu-HU"/>
        </w:rPr>
        <w:t>rzus teljesítése</w:t>
      </w:r>
    </w:p>
    <w:p w:rsidR="00B431D0" w:rsidRPr="00CA0081" w:rsidRDefault="00B431D0" w:rsidP="00B431D0">
      <w:pPr>
        <w:rPr>
          <w:rFonts w:ascii="Times New Roman" w:hAnsi="Times New Roman" w:cs="Times New Roman"/>
          <w:b/>
          <w:szCs w:val="24"/>
          <w:lang w:val="hu-HU"/>
        </w:rPr>
      </w:pPr>
      <w:r w:rsidRPr="00CA0081">
        <w:rPr>
          <w:rFonts w:ascii="Times New Roman" w:hAnsi="Times New Roman" w:cs="Times New Roman"/>
          <w:b/>
          <w:szCs w:val="24"/>
          <w:lang w:val="hu-HU"/>
        </w:rPr>
        <w:t>Követelmények és az értékelés módja, szempontjai:</w:t>
      </w:r>
    </w:p>
    <w:p w:rsidR="00A81D2F" w:rsidRDefault="00A81D2F" w:rsidP="00B53C7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4"/>
          <w:lang w:val="hu-HU"/>
        </w:rPr>
      </w:pPr>
      <w:r>
        <w:rPr>
          <w:rFonts w:ascii="Times New Roman" w:hAnsi="Times New Roman" w:cs="Times New Roman"/>
          <w:szCs w:val="24"/>
          <w:lang w:val="hu-HU"/>
        </w:rPr>
        <w:t>Zh (40%)</w:t>
      </w:r>
    </w:p>
    <w:p w:rsidR="00B431D0" w:rsidRPr="005274B9" w:rsidRDefault="00B431D0" w:rsidP="00B53C7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4"/>
          <w:lang w:val="hu-HU"/>
        </w:rPr>
      </w:pPr>
      <w:r w:rsidRPr="005274B9">
        <w:rPr>
          <w:rFonts w:ascii="Times New Roman" w:hAnsi="Times New Roman" w:cs="Times New Roman"/>
          <w:szCs w:val="24"/>
          <w:lang w:val="hu-HU"/>
        </w:rPr>
        <w:t xml:space="preserve">Félév végi dolgozat, körülbelül </w:t>
      </w:r>
      <w:r w:rsidR="00E540AD" w:rsidRPr="005274B9">
        <w:rPr>
          <w:rFonts w:ascii="Times New Roman" w:hAnsi="Times New Roman" w:cs="Times New Roman"/>
          <w:szCs w:val="24"/>
          <w:lang w:val="hu-HU"/>
        </w:rPr>
        <w:t>5</w:t>
      </w:r>
      <w:r w:rsidRPr="005274B9">
        <w:rPr>
          <w:rFonts w:ascii="Times New Roman" w:hAnsi="Times New Roman" w:cs="Times New Roman"/>
          <w:szCs w:val="24"/>
          <w:lang w:val="hu-HU"/>
        </w:rPr>
        <w:t xml:space="preserve"> oldalban, a félév témáihoz kapcsolódó, de szabadon válasz</w:t>
      </w:r>
      <w:r w:rsidR="00CA0081" w:rsidRPr="005274B9">
        <w:rPr>
          <w:rFonts w:ascii="Times New Roman" w:hAnsi="Times New Roman" w:cs="Times New Roman"/>
          <w:szCs w:val="24"/>
          <w:lang w:val="hu-HU"/>
        </w:rPr>
        <w:t>tott témából</w:t>
      </w:r>
      <w:r w:rsidR="00A81D2F">
        <w:rPr>
          <w:rFonts w:ascii="Times New Roman" w:hAnsi="Times New Roman" w:cs="Times New Roman"/>
          <w:szCs w:val="24"/>
          <w:lang w:val="hu-HU"/>
        </w:rPr>
        <w:t xml:space="preserve"> (60%)</w:t>
      </w:r>
      <w:r w:rsidR="005274B9">
        <w:rPr>
          <w:rFonts w:ascii="Times New Roman" w:hAnsi="Times New Roman" w:cs="Times New Roman"/>
          <w:szCs w:val="24"/>
          <w:lang w:val="hu-HU"/>
        </w:rPr>
        <w:t xml:space="preserve"> Értékelés szempontjai: az írás koherenciája</w:t>
      </w:r>
      <w:r w:rsidR="00A81D2F">
        <w:rPr>
          <w:rFonts w:ascii="Times New Roman" w:hAnsi="Times New Roman" w:cs="Times New Roman"/>
          <w:szCs w:val="24"/>
          <w:lang w:val="hu-HU"/>
        </w:rPr>
        <w:t xml:space="preserve">, </w:t>
      </w:r>
      <w:r w:rsidR="005274B9">
        <w:rPr>
          <w:rFonts w:ascii="Times New Roman" w:hAnsi="Times New Roman" w:cs="Times New Roman"/>
          <w:szCs w:val="24"/>
          <w:lang w:val="hu-HU"/>
        </w:rPr>
        <w:t>szakirodalmi megalapozottsága</w:t>
      </w:r>
      <w:r w:rsidR="00A81D2F">
        <w:rPr>
          <w:rFonts w:ascii="Times New Roman" w:hAnsi="Times New Roman" w:cs="Times New Roman"/>
          <w:szCs w:val="24"/>
          <w:lang w:val="hu-HU"/>
        </w:rPr>
        <w:t xml:space="preserve">, </w:t>
      </w:r>
      <w:r w:rsidR="005274B9">
        <w:rPr>
          <w:rFonts w:ascii="Times New Roman" w:hAnsi="Times New Roman" w:cs="Times New Roman"/>
          <w:szCs w:val="24"/>
          <w:lang w:val="hu-HU"/>
        </w:rPr>
        <w:t>originalitása</w:t>
      </w:r>
      <w:r w:rsidR="00A81D2F">
        <w:rPr>
          <w:rFonts w:ascii="Times New Roman" w:hAnsi="Times New Roman" w:cs="Times New Roman"/>
          <w:szCs w:val="24"/>
          <w:lang w:val="hu-HU"/>
        </w:rPr>
        <w:t xml:space="preserve">. </w:t>
      </w:r>
    </w:p>
    <w:p w:rsidR="00CA0081" w:rsidRDefault="00CA0081">
      <w:pPr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hu-HU"/>
        </w:rPr>
        <w:br w:type="page"/>
      </w:r>
    </w:p>
    <w:p w:rsidR="00A07B28" w:rsidRPr="00CA0081" w:rsidRDefault="00A07B28" w:rsidP="00A07B28">
      <w:pPr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CA0081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lastRenderedPageBreak/>
        <w:t>T</w:t>
      </w:r>
      <w:r w:rsidR="00846E22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É</w:t>
      </w:r>
      <w:r w:rsidRPr="00CA0081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m</w:t>
      </w:r>
      <w:r w:rsidR="00CA0081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ák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709"/>
        <w:gridCol w:w="8222"/>
      </w:tblGrid>
      <w:tr w:rsidR="007E0187" w:rsidRPr="00CA0081" w:rsidTr="007E0187">
        <w:tc>
          <w:tcPr>
            <w:tcW w:w="709" w:type="dxa"/>
          </w:tcPr>
          <w:p w:rsidR="007E0187" w:rsidRPr="00A81D2F" w:rsidRDefault="007E0187" w:rsidP="009C09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8222" w:type="dxa"/>
          </w:tcPr>
          <w:p w:rsidR="007E0187" w:rsidRPr="00A81D2F" w:rsidRDefault="007E0187" w:rsidP="009C0923">
            <w:pPr>
              <w:spacing w:after="120"/>
              <w:rPr>
                <w:rFonts w:ascii="Times New Roman" w:hAnsi="Times New Roman" w:cs="Times New Roman"/>
                <w:lang w:val="hu-HU"/>
              </w:rPr>
            </w:pPr>
            <w:r w:rsidRPr="00A81D2F">
              <w:rPr>
                <w:rFonts w:ascii="Times New Roman" w:hAnsi="Times New Roman" w:cs="Times New Roman"/>
                <w:lang w:val="hu-HU"/>
              </w:rPr>
              <w:t xml:space="preserve">Miről beszélünk? terminológiai bevezetés. Post-truth, álhírek, összeesküvés-elméletek, dezinformáció </w:t>
            </w:r>
          </w:p>
        </w:tc>
      </w:tr>
      <w:tr w:rsidR="009C0923" w:rsidRPr="00CA0081" w:rsidTr="009C0923">
        <w:tc>
          <w:tcPr>
            <w:tcW w:w="8931" w:type="dxa"/>
            <w:gridSpan w:val="2"/>
          </w:tcPr>
          <w:p w:rsidR="009C0923" w:rsidRPr="00A81D2F" w:rsidRDefault="009C0923" w:rsidP="00691FC5">
            <w:pPr>
              <w:spacing w:after="120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A81D2F">
              <w:rPr>
                <w:rFonts w:ascii="Times New Roman" w:hAnsi="Times New Roman" w:cs="Times New Roman"/>
                <w:i/>
                <w:iCs/>
                <w:lang w:val="hu-HU"/>
              </w:rPr>
              <w:t xml:space="preserve">Történeti </w:t>
            </w:r>
            <w:r w:rsidR="00264252" w:rsidRPr="00A81D2F">
              <w:rPr>
                <w:rFonts w:ascii="Times New Roman" w:hAnsi="Times New Roman" w:cs="Times New Roman"/>
                <w:i/>
                <w:iCs/>
                <w:lang w:val="hu-HU"/>
              </w:rPr>
              <w:t xml:space="preserve">előzmények </w:t>
            </w:r>
          </w:p>
        </w:tc>
      </w:tr>
      <w:tr w:rsidR="007E0187" w:rsidRPr="00CA0081" w:rsidTr="007E0187">
        <w:tc>
          <w:tcPr>
            <w:tcW w:w="709" w:type="dxa"/>
          </w:tcPr>
          <w:p w:rsidR="007E0187" w:rsidRPr="00A81D2F" w:rsidRDefault="007E0187" w:rsidP="00691FC5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8222" w:type="dxa"/>
          </w:tcPr>
          <w:p w:rsidR="007E0187" w:rsidRPr="00A81D2F" w:rsidRDefault="009C0923" w:rsidP="00691FC5">
            <w:pPr>
              <w:spacing w:after="120"/>
              <w:rPr>
                <w:rFonts w:ascii="Times New Roman" w:hAnsi="Times New Roman" w:cs="Times New Roman"/>
                <w:lang w:val="hu-HU"/>
              </w:rPr>
            </w:pPr>
            <w:r w:rsidRPr="00A81D2F">
              <w:rPr>
                <w:rFonts w:ascii="Times New Roman" w:hAnsi="Times New Roman" w:cs="Times New Roman"/>
                <w:lang w:val="hu-HU"/>
              </w:rPr>
              <w:t xml:space="preserve">A </w:t>
            </w:r>
            <w:r w:rsidR="007E0187" w:rsidRPr="00A81D2F">
              <w:rPr>
                <w:rFonts w:ascii="Times New Roman" w:hAnsi="Times New Roman" w:cs="Times New Roman"/>
                <w:lang w:val="hu-HU"/>
              </w:rPr>
              <w:t>szóbeszédek</w:t>
            </w:r>
            <w:r w:rsidR="00264252" w:rsidRPr="00A81D2F">
              <w:rPr>
                <w:rFonts w:ascii="Times New Roman" w:hAnsi="Times New Roman" w:cs="Times New Roman"/>
                <w:lang w:val="hu-HU"/>
              </w:rPr>
              <w:t xml:space="preserve">, </w:t>
            </w:r>
            <w:r w:rsidR="007E0187" w:rsidRPr="00A81D2F">
              <w:rPr>
                <w:rFonts w:ascii="Times New Roman" w:hAnsi="Times New Roman" w:cs="Times New Roman"/>
                <w:lang w:val="hu-HU"/>
              </w:rPr>
              <w:t>pletykák</w:t>
            </w:r>
            <w:r w:rsidR="00264252" w:rsidRPr="00A81D2F">
              <w:rPr>
                <w:rFonts w:ascii="Times New Roman" w:hAnsi="Times New Roman" w:cs="Times New Roman"/>
                <w:lang w:val="hu-HU"/>
              </w:rPr>
              <w:t>, városi legendák</w:t>
            </w:r>
            <w:r w:rsidR="007E0187" w:rsidRPr="00A81D2F">
              <w:rPr>
                <w:rFonts w:ascii="Times New Roman" w:hAnsi="Times New Roman" w:cs="Times New Roman"/>
                <w:lang w:val="hu-HU"/>
              </w:rPr>
              <w:t xml:space="preserve"> vizsgálata</w:t>
            </w:r>
          </w:p>
        </w:tc>
      </w:tr>
      <w:tr w:rsidR="007E0187" w:rsidRPr="00CA0081" w:rsidTr="007E0187">
        <w:tc>
          <w:tcPr>
            <w:tcW w:w="709" w:type="dxa"/>
          </w:tcPr>
          <w:p w:rsidR="007E0187" w:rsidRPr="00A81D2F" w:rsidRDefault="007E0187" w:rsidP="00691FC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8222" w:type="dxa"/>
          </w:tcPr>
          <w:p w:rsidR="007E0187" w:rsidRPr="00A81D2F" w:rsidRDefault="009C0923" w:rsidP="00F27C68">
            <w:pPr>
              <w:spacing w:after="120"/>
              <w:rPr>
                <w:rFonts w:ascii="Times New Roman" w:hAnsi="Times New Roman" w:cs="Times New Roman"/>
                <w:lang w:val="hu-HU"/>
              </w:rPr>
            </w:pPr>
            <w:r w:rsidRPr="00A81D2F">
              <w:rPr>
                <w:rFonts w:ascii="Times New Roman" w:hAnsi="Times New Roman" w:cs="Times New Roman"/>
                <w:lang w:val="hu-HU"/>
              </w:rPr>
              <w:t>A</w:t>
            </w:r>
            <w:r w:rsidR="007E0187" w:rsidRPr="00A81D2F">
              <w:rPr>
                <w:rFonts w:ascii="Times New Roman" w:hAnsi="Times New Roman" w:cs="Times New Roman"/>
                <w:lang w:val="hu-HU"/>
              </w:rPr>
              <w:t xml:space="preserve"> rémhírek és a kommunikációs pánikok pszichológiája </w:t>
            </w:r>
          </w:p>
        </w:tc>
      </w:tr>
      <w:tr w:rsidR="009C0923" w:rsidRPr="00CA0081" w:rsidTr="007E0187">
        <w:tc>
          <w:tcPr>
            <w:tcW w:w="709" w:type="dxa"/>
          </w:tcPr>
          <w:p w:rsidR="009C0923" w:rsidRPr="00A81D2F" w:rsidRDefault="009C0923" w:rsidP="00691FC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8222" w:type="dxa"/>
          </w:tcPr>
          <w:p w:rsidR="009C0923" w:rsidRPr="00A81D2F" w:rsidRDefault="009C0923" w:rsidP="007D1C26">
            <w:pPr>
              <w:spacing w:after="120"/>
              <w:rPr>
                <w:rFonts w:ascii="Times New Roman" w:hAnsi="Times New Roman" w:cs="Times New Roman"/>
                <w:lang w:val="hu-HU"/>
              </w:rPr>
            </w:pPr>
            <w:r w:rsidRPr="00A81D2F">
              <w:rPr>
                <w:rFonts w:ascii="Times New Roman" w:hAnsi="Times New Roman" w:cs="Times New Roman"/>
                <w:lang w:val="hu-HU"/>
              </w:rPr>
              <w:t xml:space="preserve">A propaganda pszichológiája </w:t>
            </w:r>
          </w:p>
        </w:tc>
      </w:tr>
      <w:tr w:rsidR="009C0923" w:rsidRPr="00CA0081" w:rsidTr="009C0923">
        <w:tc>
          <w:tcPr>
            <w:tcW w:w="8931" w:type="dxa"/>
            <w:gridSpan w:val="2"/>
          </w:tcPr>
          <w:p w:rsidR="009C0923" w:rsidRPr="00A81D2F" w:rsidRDefault="009C0923" w:rsidP="007D1C26">
            <w:pPr>
              <w:spacing w:after="120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A81D2F">
              <w:rPr>
                <w:rFonts w:ascii="Times New Roman" w:hAnsi="Times New Roman" w:cs="Times New Roman"/>
                <w:i/>
                <w:iCs/>
                <w:lang w:val="hu-HU"/>
              </w:rPr>
              <w:t xml:space="preserve">A dezinformáció </w:t>
            </w:r>
            <w:r w:rsidR="00264252" w:rsidRPr="00A81D2F">
              <w:rPr>
                <w:rFonts w:ascii="Times New Roman" w:hAnsi="Times New Roman" w:cs="Times New Roman"/>
                <w:i/>
                <w:iCs/>
                <w:lang w:val="hu-HU"/>
              </w:rPr>
              <w:t xml:space="preserve">működése </w:t>
            </w:r>
          </w:p>
        </w:tc>
      </w:tr>
      <w:tr w:rsidR="007E0187" w:rsidRPr="00CA0081" w:rsidTr="007E0187">
        <w:tc>
          <w:tcPr>
            <w:tcW w:w="709" w:type="dxa"/>
          </w:tcPr>
          <w:p w:rsidR="007E0187" w:rsidRPr="00A81D2F" w:rsidRDefault="007E0187" w:rsidP="00691FC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8222" w:type="dxa"/>
          </w:tcPr>
          <w:p w:rsidR="007E0187" w:rsidRPr="00A81D2F" w:rsidRDefault="00264252" w:rsidP="007D1C26">
            <w:pPr>
              <w:spacing w:after="120"/>
              <w:rPr>
                <w:rFonts w:ascii="Times New Roman" w:hAnsi="Times New Roman" w:cs="Times New Roman"/>
                <w:lang w:val="hu-HU"/>
              </w:rPr>
            </w:pPr>
            <w:r w:rsidRPr="00A81D2F">
              <w:rPr>
                <w:rFonts w:ascii="Times New Roman" w:hAnsi="Times New Roman" w:cs="Times New Roman"/>
                <w:lang w:val="hu-HU"/>
              </w:rPr>
              <w:t xml:space="preserve">A dezinformáció kínálati oldala: a terjesztők. Mítosz vs. </w:t>
            </w:r>
            <w:r w:rsidR="005274B9" w:rsidRPr="00A81D2F">
              <w:rPr>
                <w:rFonts w:ascii="Times New Roman" w:hAnsi="Times New Roman" w:cs="Times New Roman"/>
                <w:lang w:val="hu-HU"/>
              </w:rPr>
              <w:t>H</w:t>
            </w:r>
            <w:r w:rsidRPr="00A81D2F">
              <w:rPr>
                <w:rFonts w:ascii="Times New Roman" w:hAnsi="Times New Roman" w:cs="Times New Roman"/>
                <w:lang w:val="hu-HU"/>
              </w:rPr>
              <w:t>azugság.</w:t>
            </w:r>
          </w:p>
        </w:tc>
      </w:tr>
      <w:tr w:rsidR="007E0187" w:rsidRPr="00CA0081" w:rsidTr="007E0187">
        <w:tc>
          <w:tcPr>
            <w:tcW w:w="709" w:type="dxa"/>
          </w:tcPr>
          <w:p w:rsidR="007E0187" w:rsidRPr="00A81D2F" w:rsidRDefault="007E0187" w:rsidP="00691FC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8222" w:type="dxa"/>
          </w:tcPr>
          <w:p w:rsidR="007E0187" w:rsidRPr="00A81D2F" w:rsidRDefault="00264252" w:rsidP="007D1C26">
            <w:pPr>
              <w:spacing w:after="120"/>
              <w:rPr>
                <w:rFonts w:ascii="Times New Roman" w:hAnsi="Times New Roman" w:cs="Times New Roman"/>
                <w:lang w:val="hu-HU"/>
              </w:rPr>
            </w:pPr>
            <w:r w:rsidRPr="00A81D2F">
              <w:rPr>
                <w:rFonts w:ascii="Times New Roman" w:hAnsi="Times New Roman" w:cs="Times New Roman"/>
                <w:lang w:val="hu-HU"/>
              </w:rPr>
              <w:t>Keresleti oldal</w:t>
            </w:r>
            <w:r w:rsidR="005274B9" w:rsidRPr="00A81D2F">
              <w:rPr>
                <w:rFonts w:ascii="Times New Roman" w:hAnsi="Times New Roman" w:cs="Times New Roman"/>
                <w:lang w:val="hu-HU"/>
              </w:rPr>
              <w:t xml:space="preserve"> 1</w:t>
            </w:r>
            <w:r w:rsidRPr="00A81D2F">
              <w:rPr>
                <w:rFonts w:ascii="Times New Roman" w:hAnsi="Times New Roman" w:cs="Times New Roman"/>
                <w:lang w:val="hu-HU"/>
              </w:rPr>
              <w:t xml:space="preserve">: a dezinformációban való hit funkciói </w:t>
            </w:r>
          </w:p>
        </w:tc>
      </w:tr>
      <w:tr w:rsidR="007E0187" w:rsidRPr="00CA0081" w:rsidTr="007E0187">
        <w:tc>
          <w:tcPr>
            <w:tcW w:w="709" w:type="dxa"/>
          </w:tcPr>
          <w:p w:rsidR="007E0187" w:rsidRPr="00A81D2F" w:rsidRDefault="007E0187" w:rsidP="00691FC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8222" w:type="dxa"/>
          </w:tcPr>
          <w:p w:rsidR="007E0187" w:rsidRPr="00A81D2F" w:rsidRDefault="005274B9" w:rsidP="007D1C26">
            <w:pPr>
              <w:spacing w:after="120"/>
              <w:rPr>
                <w:rFonts w:ascii="Times New Roman" w:hAnsi="Times New Roman" w:cs="Times New Roman"/>
                <w:lang w:val="hu-HU"/>
              </w:rPr>
            </w:pPr>
            <w:r w:rsidRPr="00A81D2F">
              <w:rPr>
                <w:rFonts w:ascii="Times New Roman" w:hAnsi="Times New Roman" w:cs="Times New Roman"/>
                <w:lang w:val="hu-HU"/>
              </w:rPr>
              <w:t xml:space="preserve">Keresleti oldal 2: a dezinformáció terjedése </w:t>
            </w:r>
          </w:p>
        </w:tc>
      </w:tr>
      <w:tr w:rsidR="005274B9" w:rsidRPr="00CA0081" w:rsidTr="00283DA9">
        <w:tc>
          <w:tcPr>
            <w:tcW w:w="8931" w:type="dxa"/>
            <w:gridSpan w:val="2"/>
          </w:tcPr>
          <w:p w:rsidR="005274B9" w:rsidRPr="00A81D2F" w:rsidRDefault="005274B9" w:rsidP="007D1C26">
            <w:pPr>
              <w:spacing w:after="120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A81D2F">
              <w:rPr>
                <w:rFonts w:ascii="Times New Roman" w:hAnsi="Times New Roman" w:cs="Times New Roman"/>
                <w:i/>
                <w:iCs/>
                <w:lang w:val="hu-HU"/>
              </w:rPr>
              <w:t xml:space="preserve">A dezinformáció tartalma </w:t>
            </w:r>
          </w:p>
        </w:tc>
      </w:tr>
      <w:tr w:rsidR="005274B9" w:rsidRPr="00CA0081" w:rsidTr="005274B9">
        <w:trPr>
          <w:trHeight w:val="50"/>
        </w:trPr>
        <w:tc>
          <w:tcPr>
            <w:tcW w:w="709" w:type="dxa"/>
          </w:tcPr>
          <w:p w:rsidR="005274B9" w:rsidRPr="00A81D2F" w:rsidRDefault="005274B9" w:rsidP="005274B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8222" w:type="dxa"/>
          </w:tcPr>
          <w:p w:rsidR="005274B9" w:rsidRPr="00A81D2F" w:rsidRDefault="005274B9" w:rsidP="005274B9">
            <w:pPr>
              <w:spacing w:after="120"/>
              <w:rPr>
                <w:rFonts w:ascii="Times New Roman" w:hAnsi="Times New Roman" w:cs="Times New Roman"/>
                <w:lang w:val="hu-HU"/>
              </w:rPr>
            </w:pPr>
            <w:r w:rsidRPr="00A81D2F">
              <w:rPr>
                <w:rFonts w:ascii="Times New Roman" w:hAnsi="Times New Roman" w:cs="Times New Roman"/>
                <w:lang w:val="hu-HU"/>
              </w:rPr>
              <w:t xml:space="preserve">Zsidóellenes összeesküvés-elméletek </w:t>
            </w:r>
          </w:p>
        </w:tc>
      </w:tr>
      <w:tr w:rsidR="005274B9" w:rsidRPr="00CA0081" w:rsidTr="007E0187">
        <w:tc>
          <w:tcPr>
            <w:tcW w:w="709" w:type="dxa"/>
          </w:tcPr>
          <w:p w:rsidR="005274B9" w:rsidRPr="00A81D2F" w:rsidRDefault="005274B9" w:rsidP="005274B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8222" w:type="dxa"/>
          </w:tcPr>
          <w:p w:rsidR="005274B9" w:rsidRPr="00A81D2F" w:rsidRDefault="005274B9" w:rsidP="005274B9">
            <w:pPr>
              <w:spacing w:after="120"/>
              <w:rPr>
                <w:rFonts w:ascii="Times New Roman" w:hAnsi="Times New Roman" w:cs="Times New Roman"/>
                <w:lang w:val="hu-HU"/>
              </w:rPr>
            </w:pPr>
            <w:r w:rsidRPr="00A81D2F">
              <w:rPr>
                <w:rFonts w:ascii="Times New Roman" w:hAnsi="Times New Roman" w:cs="Times New Roman"/>
                <w:lang w:val="hu-HU"/>
              </w:rPr>
              <w:t xml:space="preserve">Tudományellenesség és dezinformáció: motivated rejection of science </w:t>
            </w:r>
          </w:p>
        </w:tc>
      </w:tr>
      <w:tr w:rsidR="005274B9" w:rsidRPr="00CA0081" w:rsidTr="00A81D2F">
        <w:trPr>
          <w:trHeight w:val="312"/>
        </w:trPr>
        <w:tc>
          <w:tcPr>
            <w:tcW w:w="709" w:type="dxa"/>
          </w:tcPr>
          <w:p w:rsidR="005274B9" w:rsidRPr="00A81D2F" w:rsidRDefault="005274B9" w:rsidP="005274B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8222" w:type="dxa"/>
          </w:tcPr>
          <w:p w:rsidR="005274B9" w:rsidRPr="00A81D2F" w:rsidRDefault="005274B9" w:rsidP="005274B9">
            <w:pPr>
              <w:spacing w:after="120"/>
              <w:rPr>
                <w:rFonts w:ascii="Times New Roman" w:hAnsi="Times New Roman" w:cs="Times New Roman"/>
                <w:lang w:val="hu-HU"/>
              </w:rPr>
            </w:pPr>
            <w:r w:rsidRPr="00A81D2F">
              <w:rPr>
                <w:rFonts w:ascii="Times New Roman" w:hAnsi="Times New Roman" w:cs="Times New Roman"/>
                <w:lang w:val="hu-HU"/>
              </w:rPr>
              <w:t xml:space="preserve">Tudományellenesség és dezinformáció: oltásellenesség, klímaváltozás tagadása  </w:t>
            </w:r>
          </w:p>
        </w:tc>
      </w:tr>
      <w:tr w:rsidR="005274B9" w:rsidRPr="00CA0081" w:rsidTr="00A81D2F">
        <w:trPr>
          <w:trHeight w:val="345"/>
        </w:trPr>
        <w:tc>
          <w:tcPr>
            <w:tcW w:w="709" w:type="dxa"/>
          </w:tcPr>
          <w:p w:rsidR="005274B9" w:rsidRPr="00A81D2F" w:rsidRDefault="005274B9" w:rsidP="005274B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8222" w:type="dxa"/>
          </w:tcPr>
          <w:p w:rsidR="005274B9" w:rsidRPr="00A81D2F" w:rsidRDefault="005274B9" w:rsidP="005274B9">
            <w:pPr>
              <w:spacing w:after="120"/>
              <w:rPr>
                <w:rFonts w:ascii="Times New Roman" w:hAnsi="Times New Roman" w:cs="Times New Roman"/>
                <w:lang w:val="hu-HU"/>
              </w:rPr>
            </w:pPr>
            <w:r w:rsidRPr="00A81D2F">
              <w:rPr>
                <w:rFonts w:ascii="Times New Roman" w:hAnsi="Times New Roman" w:cs="Times New Roman"/>
                <w:lang w:val="hu-HU"/>
              </w:rPr>
              <w:t>Koronavírus és dezinformáció</w:t>
            </w:r>
          </w:p>
        </w:tc>
      </w:tr>
      <w:tr w:rsidR="005274B9" w:rsidRPr="00CA0081" w:rsidTr="00B012B9">
        <w:tc>
          <w:tcPr>
            <w:tcW w:w="8931" w:type="dxa"/>
            <w:gridSpan w:val="2"/>
          </w:tcPr>
          <w:p w:rsidR="005274B9" w:rsidRPr="00A81D2F" w:rsidRDefault="005274B9" w:rsidP="005274B9">
            <w:pPr>
              <w:spacing w:after="120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A81D2F">
              <w:rPr>
                <w:rFonts w:ascii="Times New Roman" w:hAnsi="Times New Roman" w:cs="Times New Roman"/>
                <w:i/>
                <w:iCs/>
                <w:lang w:val="hu-HU"/>
              </w:rPr>
              <w:t xml:space="preserve">Kitekintés </w:t>
            </w:r>
          </w:p>
        </w:tc>
      </w:tr>
      <w:tr w:rsidR="005274B9" w:rsidRPr="00CA0081" w:rsidTr="007E0187">
        <w:tc>
          <w:tcPr>
            <w:tcW w:w="709" w:type="dxa"/>
          </w:tcPr>
          <w:p w:rsidR="005274B9" w:rsidRPr="00A81D2F" w:rsidRDefault="005274B9" w:rsidP="005274B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8222" w:type="dxa"/>
          </w:tcPr>
          <w:p w:rsidR="005274B9" w:rsidRPr="00A81D2F" w:rsidRDefault="005274B9" w:rsidP="005274B9">
            <w:pPr>
              <w:spacing w:after="120"/>
              <w:rPr>
                <w:rFonts w:ascii="Times New Roman" w:hAnsi="Times New Roman" w:cs="Times New Roman"/>
                <w:lang w:val="hu-HU"/>
              </w:rPr>
            </w:pPr>
            <w:r w:rsidRPr="00A81D2F">
              <w:rPr>
                <w:rFonts w:ascii="Times New Roman" w:hAnsi="Times New Roman" w:cs="Times New Roman"/>
                <w:lang w:val="hu-HU"/>
              </w:rPr>
              <w:t xml:space="preserve">A babonák szociálpszichológiája </w:t>
            </w:r>
          </w:p>
        </w:tc>
      </w:tr>
    </w:tbl>
    <w:p w:rsidR="005274B9" w:rsidRDefault="005274B9" w:rsidP="007E0187">
      <w:pPr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</w:p>
    <w:p w:rsidR="005274B9" w:rsidRPr="005274B9" w:rsidRDefault="005274B9" w:rsidP="007E0187">
      <w:pPr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 xml:space="preserve">olvasmányok 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proofErr w:type="spellStart"/>
      <w:r w:rsidRPr="00A81D2F">
        <w:rPr>
          <w:rFonts w:ascii="Times New Roman" w:hAnsi="Times New Roman" w:cs="Times New Roman"/>
          <w:bCs/>
        </w:rPr>
        <w:t>Allcott</w:t>
      </w:r>
      <w:proofErr w:type="spellEnd"/>
      <w:r w:rsidRPr="00A81D2F">
        <w:rPr>
          <w:rFonts w:ascii="Times New Roman" w:hAnsi="Times New Roman" w:cs="Times New Roman"/>
          <w:bCs/>
        </w:rPr>
        <w:t>, H., &amp; Gentzkow, M. (2017). Social media and fake news in the 2016 election. Journal of Economic Perspectives—Volume 31, Number 2—Spring 2017—Pages 211–236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r w:rsidRPr="00A81D2F">
        <w:rPr>
          <w:rFonts w:ascii="Times New Roman" w:hAnsi="Times New Roman" w:cs="Times New Roman"/>
          <w:bCs/>
        </w:rPr>
        <w:t xml:space="preserve">Benvenuto, S. (2004): </w:t>
      </w:r>
      <w:proofErr w:type="spellStart"/>
      <w:r w:rsidRPr="00A81D2F">
        <w:rPr>
          <w:rFonts w:ascii="Times New Roman" w:hAnsi="Times New Roman" w:cs="Times New Roman"/>
          <w:bCs/>
        </w:rPr>
        <w:t>Városi</w:t>
      </w:r>
      <w:proofErr w:type="spellEnd"/>
      <w:r w:rsidRPr="00A81D2F">
        <w:rPr>
          <w:rFonts w:ascii="Times New Roman" w:hAnsi="Times New Roman" w:cs="Times New Roman"/>
          <w:bCs/>
        </w:rPr>
        <w:t xml:space="preserve"> </w:t>
      </w:r>
      <w:proofErr w:type="spellStart"/>
      <w:r w:rsidRPr="00A81D2F">
        <w:rPr>
          <w:rFonts w:ascii="Times New Roman" w:hAnsi="Times New Roman" w:cs="Times New Roman"/>
          <w:bCs/>
        </w:rPr>
        <w:t>legendák</w:t>
      </w:r>
      <w:proofErr w:type="spellEnd"/>
      <w:r w:rsidRPr="00A81D2F">
        <w:rPr>
          <w:rFonts w:ascii="Times New Roman" w:hAnsi="Times New Roman" w:cs="Times New Roman"/>
          <w:bCs/>
        </w:rPr>
        <w:t xml:space="preserve">. </w:t>
      </w:r>
      <w:proofErr w:type="spellStart"/>
      <w:r w:rsidRPr="00A81D2F">
        <w:rPr>
          <w:rFonts w:ascii="Times New Roman" w:hAnsi="Times New Roman" w:cs="Times New Roman"/>
          <w:bCs/>
        </w:rPr>
        <w:t>Gondolat</w:t>
      </w:r>
      <w:proofErr w:type="spellEnd"/>
      <w:r w:rsidRPr="00A81D2F">
        <w:rPr>
          <w:rFonts w:ascii="Times New Roman" w:hAnsi="Times New Roman" w:cs="Times New Roman"/>
          <w:bCs/>
        </w:rPr>
        <w:t xml:space="preserve"> </w:t>
      </w:r>
      <w:proofErr w:type="spellStart"/>
      <w:r w:rsidRPr="00A81D2F">
        <w:rPr>
          <w:rFonts w:ascii="Times New Roman" w:hAnsi="Times New Roman" w:cs="Times New Roman"/>
          <w:bCs/>
        </w:rPr>
        <w:t>kiadó</w:t>
      </w:r>
      <w:proofErr w:type="spellEnd"/>
      <w:r w:rsidRPr="00A81D2F">
        <w:rPr>
          <w:rFonts w:ascii="Times New Roman" w:hAnsi="Times New Roman" w:cs="Times New Roman"/>
          <w:bCs/>
        </w:rPr>
        <w:t>, Budapest.9-106.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proofErr w:type="spellStart"/>
      <w:r w:rsidRPr="00A81D2F">
        <w:rPr>
          <w:rFonts w:ascii="Times New Roman" w:hAnsi="Times New Roman" w:cs="Times New Roman"/>
          <w:bCs/>
        </w:rPr>
        <w:t>Bilewich</w:t>
      </w:r>
      <w:proofErr w:type="spellEnd"/>
      <w:r w:rsidRPr="00A81D2F">
        <w:rPr>
          <w:rFonts w:ascii="Times New Roman" w:hAnsi="Times New Roman" w:cs="Times New Roman"/>
          <w:bCs/>
        </w:rPr>
        <w:t xml:space="preserve">, M. </w:t>
      </w:r>
      <w:proofErr w:type="spellStart"/>
      <w:r w:rsidRPr="00A81D2F">
        <w:rPr>
          <w:rFonts w:ascii="Times New Roman" w:hAnsi="Times New Roman" w:cs="Times New Roman"/>
          <w:bCs/>
        </w:rPr>
        <w:t>Cichocka</w:t>
      </w:r>
      <w:proofErr w:type="spellEnd"/>
      <w:r w:rsidRPr="00A81D2F">
        <w:rPr>
          <w:rFonts w:ascii="Times New Roman" w:hAnsi="Times New Roman" w:cs="Times New Roman"/>
          <w:bCs/>
        </w:rPr>
        <w:t xml:space="preserve">. A. (2015).: The Psychology of Conspiracy. London: Routledge. 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r w:rsidRPr="00A81D2F">
        <w:rPr>
          <w:rFonts w:ascii="Times New Roman" w:hAnsi="Times New Roman" w:cs="Times New Roman"/>
          <w:bCs/>
        </w:rPr>
        <w:t>Cook, J., Lewandowsky, S. (2011), The Debunking Handbook. St. Lucia, Australia: University of Queensland. November 5. ISBN 978-0-646-56812-6.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proofErr w:type="spellStart"/>
      <w:r w:rsidRPr="00A81D2F">
        <w:rPr>
          <w:rFonts w:ascii="Times New Roman" w:hAnsi="Times New Roman" w:cs="Times New Roman"/>
          <w:bCs/>
        </w:rPr>
        <w:t>DiFonzo</w:t>
      </w:r>
      <w:proofErr w:type="spellEnd"/>
      <w:r w:rsidRPr="00A81D2F">
        <w:rPr>
          <w:rFonts w:ascii="Times New Roman" w:hAnsi="Times New Roman" w:cs="Times New Roman"/>
          <w:bCs/>
        </w:rPr>
        <w:t>, N., &amp; Bordia, P. (2007). Rumor, gossip and urban legends. Diogenes, 54(1), 19-35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proofErr w:type="spellStart"/>
      <w:r w:rsidRPr="00A81D2F">
        <w:rPr>
          <w:rFonts w:ascii="Times New Roman" w:hAnsi="Times New Roman" w:cs="Times New Roman"/>
          <w:bCs/>
        </w:rPr>
        <w:t>Forgas</w:t>
      </w:r>
      <w:proofErr w:type="spellEnd"/>
      <w:r w:rsidRPr="00A81D2F">
        <w:rPr>
          <w:rFonts w:ascii="Times New Roman" w:hAnsi="Times New Roman" w:cs="Times New Roman"/>
          <w:bCs/>
        </w:rPr>
        <w:t>, J. P., &amp; Baumeister, R. (Eds.). (2019). The Social Psychology of Gullibility: Conspiracy Theories, Fake News and Irrational Beliefs. Routledge.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r w:rsidRPr="00A81D2F">
        <w:rPr>
          <w:rFonts w:ascii="Times New Roman" w:hAnsi="Times New Roman" w:cs="Times New Roman"/>
          <w:bCs/>
        </w:rPr>
        <w:t>Goodman, R.F.; Ben-Ze’ev, A. (1994). Good Gossip. Kansas: University Press of Kansas. 11-84.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r w:rsidRPr="00A81D2F">
        <w:rPr>
          <w:rFonts w:ascii="Times New Roman" w:hAnsi="Times New Roman" w:cs="Times New Roman"/>
          <w:bCs/>
        </w:rPr>
        <w:t>Harari, Y. N. (2014). Sapiens: A brief history of humankind. Random House.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r w:rsidRPr="00A81D2F">
        <w:rPr>
          <w:rFonts w:ascii="Times New Roman" w:hAnsi="Times New Roman" w:cs="Times New Roman"/>
          <w:bCs/>
        </w:rPr>
        <w:t xml:space="preserve">Krekó, P. (2018/2020). </w:t>
      </w:r>
      <w:proofErr w:type="spellStart"/>
      <w:r w:rsidRPr="00A81D2F">
        <w:rPr>
          <w:rFonts w:ascii="Times New Roman" w:hAnsi="Times New Roman" w:cs="Times New Roman"/>
          <w:bCs/>
        </w:rPr>
        <w:t>Tömegparanoia</w:t>
      </w:r>
      <w:proofErr w:type="spellEnd"/>
      <w:r w:rsidRPr="00A81D2F">
        <w:rPr>
          <w:rFonts w:ascii="Times New Roman" w:hAnsi="Times New Roman" w:cs="Times New Roman"/>
          <w:bCs/>
        </w:rPr>
        <w:t xml:space="preserve">. Athenaeum </w:t>
      </w:r>
      <w:proofErr w:type="spellStart"/>
      <w:r w:rsidRPr="00A81D2F">
        <w:rPr>
          <w:rFonts w:ascii="Times New Roman" w:hAnsi="Times New Roman" w:cs="Times New Roman"/>
          <w:bCs/>
        </w:rPr>
        <w:t>Kiadó</w:t>
      </w:r>
      <w:proofErr w:type="spellEnd"/>
      <w:r w:rsidRPr="00A81D2F">
        <w:rPr>
          <w:rFonts w:ascii="Times New Roman" w:hAnsi="Times New Roman" w:cs="Times New Roman"/>
          <w:bCs/>
        </w:rPr>
        <w:t xml:space="preserve">, Budapest. 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proofErr w:type="spellStart"/>
      <w:r w:rsidRPr="00A81D2F">
        <w:rPr>
          <w:rFonts w:ascii="Times New Roman" w:hAnsi="Times New Roman" w:cs="Times New Roman"/>
          <w:bCs/>
        </w:rPr>
        <w:t>Rémhírek</w:t>
      </w:r>
      <w:proofErr w:type="spellEnd"/>
      <w:r w:rsidRPr="00A81D2F">
        <w:rPr>
          <w:rFonts w:ascii="Times New Roman" w:hAnsi="Times New Roman" w:cs="Times New Roman"/>
          <w:bCs/>
        </w:rPr>
        <w:t xml:space="preserve">, </w:t>
      </w:r>
      <w:proofErr w:type="spellStart"/>
      <w:r w:rsidRPr="00A81D2F">
        <w:rPr>
          <w:rFonts w:ascii="Times New Roman" w:hAnsi="Times New Roman" w:cs="Times New Roman"/>
          <w:bCs/>
        </w:rPr>
        <w:t>kommunikációs</w:t>
      </w:r>
      <w:proofErr w:type="spellEnd"/>
      <w:r w:rsidRPr="00A81D2F">
        <w:rPr>
          <w:rFonts w:ascii="Times New Roman" w:hAnsi="Times New Roman" w:cs="Times New Roman"/>
          <w:bCs/>
        </w:rPr>
        <w:t xml:space="preserve"> </w:t>
      </w:r>
      <w:proofErr w:type="spellStart"/>
      <w:r w:rsidRPr="00A81D2F">
        <w:rPr>
          <w:rFonts w:ascii="Times New Roman" w:hAnsi="Times New Roman" w:cs="Times New Roman"/>
          <w:bCs/>
        </w:rPr>
        <w:t>pánikok</w:t>
      </w:r>
      <w:proofErr w:type="spellEnd"/>
      <w:r w:rsidRPr="00A81D2F">
        <w:rPr>
          <w:rFonts w:ascii="Times New Roman" w:hAnsi="Times New Roman" w:cs="Times New Roman"/>
          <w:bCs/>
        </w:rPr>
        <w:t xml:space="preserve">. In </w:t>
      </w:r>
      <w:proofErr w:type="spellStart"/>
      <w:r w:rsidRPr="00A81D2F">
        <w:rPr>
          <w:rFonts w:ascii="Times New Roman" w:hAnsi="Times New Roman" w:cs="Times New Roman"/>
          <w:bCs/>
        </w:rPr>
        <w:t>Angelusz</w:t>
      </w:r>
      <w:proofErr w:type="spellEnd"/>
      <w:r w:rsidRPr="00A81D2F">
        <w:rPr>
          <w:rFonts w:ascii="Times New Roman" w:hAnsi="Times New Roman" w:cs="Times New Roman"/>
          <w:bCs/>
        </w:rPr>
        <w:t>–</w:t>
      </w:r>
      <w:proofErr w:type="spellStart"/>
      <w:r w:rsidRPr="00A81D2F">
        <w:rPr>
          <w:rFonts w:ascii="Times New Roman" w:hAnsi="Times New Roman" w:cs="Times New Roman"/>
          <w:bCs/>
        </w:rPr>
        <w:t>Tardos-Terestyéni</w:t>
      </w:r>
      <w:proofErr w:type="spellEnd"/>
      <w:r w:rsidRPr="00A81D2F">
        <w:rPr>
          <w:rFonts w:ascii="Times New Roman" w:hAnsi="Times New Roman" w:cs="Times New Roman"/>
          <w:bCs/>
        </w:rPr>
        <w:t xml:space="preserve"> (</w:t>
      </w:r>
      <w:proofErr w:type="spellStart"/>
      <w:r w:rsidRPr="00A81D2F">
        <w:rPr>
          <w:rFonts w:ascii="Times New Roman" w:hAnsi="Times New Roman" w:cs="Times New Roman"/>
          <w:bCs/>
        </w:rPr>
        <w:t>szerk</w:t>
      </w:r>
      <w:proofErr w:type="spellEnd"/>
      <w:r w:rsidRPr="00A81D2F">
        <w:rPr>
          <w:rFonts w:ascii="Times New Roman" w:hAnsi="Times New Roman" w:cs="Times New Roman"/>
          <w:bCs/>
        </w:rPr>
        <w:t xml:space="preserve">.) In </w:t>
      </w:r>
      <w:proofErr w:type="spellStart"/>
      <w:r w:rsidRPr="00A81D2F">
        <w:rPr>
          <w:rFonts w:ascii="Times New Roman" w:hAnsi="Times New Roman" w:cs="Times New Roman"/>
          <w:bCs/>
        </w:rPr>
        <w:t>Média</w:t>
      </w:r>
      <w:proofErr w:type="spellEnd"/>
      <w:r w:rsidRPr="00A81D2F">
        <w:rPr>
          <w:rFonts w:ascii="Times New Roman" w:hAnsi="Times New Roman" w:cs="Times New Roman"/>
          <w:bCs/>
        </w:rPr>
        <w:t xml:space="preserve">, </w:t>
      </w:r>
      <w:proofErr w:type="spellStart"/>
      <w:r w:rsidRPr="00A81D2F">
        <w:rPr>
          <w:rFonts w:ascii="Times New Roman" w:hAnsi="Times New Roman" w:cs="Times New Roman"/>
          <w:bCs/>
        </w:rPr>
        <w:t>nyilvánosság</w:t>
      </w:r>
      <w:proofErr w:type="spellEnd"/>
      <w:r w:rsidRPr="00A81D2F">
        <w:rPr>
          <w:rFonts w:ascii="Times New Roman" w:hAnsi="Times New Roman" w:cs="Times New Roman"/>
          <w:bCs/>
        </w:rPr>
        <w:t xml:space="preserve">, </w:t>
      </w:r>
      <w:proofErr w:type="spellStart"/>
      <w:r w:rsidRPr="00A81D2F">
        <w:rPr>
          <w:rFonts w:ascii="Times New Roman" w:hAnsi="Times New Roman" w:cs="Times New Roman"/>
          <w:bCs/>
        </w:rPr>
        <w:t>közvélemény</w:t>
      </w:r>
      <w:proofErr w:type="spellEnd"/>
      <w:r w:rsidRPr="00A81D2F">
        <w:rPr>
          <w:rFonts w:ascii="Times New Roman" w:hAnsi="Times New Roman" w:cs="Times New Roman"/>
          <w:bCs/>
        </w:rPr>
        <w:t xml:space="preserve"> (</w:t>
      </w:r>
      <w:proofErr w:type="spellStart"/>
      <w:r w:rsidRPr="00A81D2F">
        <w:rPr>
          <w:rFonts w:ascii="Times New Roman" w:hAnsi="Times New Roman" w:cs="Times New Roman"/>
          <w:bCs/>
        </w:rPr>
        <w:t>szerk</w:t>
      </w:r>
      <w:proofErr w:type="spellEnd"/>
      <w:r w:rsidRPr="00A81D2F">
        <w:rPr>
          <w:rFonts w:ascii="Times New Roman" w:hAnsi="Times New Roman" w:cs="Times New Roman"/>
          <w:bCs/>
        </w:rPr>
        <w:t xml:space="preserve">:). Budapest: </w:t>
      </w:r>
      <w:proofErr w:type="spellStart"/>
      <w:r w:rsidRPr="00A81D2F">
        <w:rPr>
          <w:rFonts w:ascii="Times New Roman" w:hAnsi="Times New Roman" w:cs="Times New Roman"/>
          <w:bCs/>
        </w:rPr>
        <w:t>Gondolat</w:t>
      </w:r>
      <w:proofErr w:type="spellEnd"/>
      <w:r w:rsidRPr="00A81D2F">
        <w:rPr>
          <w:rFonts w:ascii="Times New Roman" w:hAnsi="Times New Roman" w:cs="Times New Roman"/>
          <w:bCs/>
        </w:rPr>
        <w:t>, 534-580.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r w:rsidRPr="00A81D2F">
        <w:rPr>
          <w:rFonts w:ascii="Times New Roman" w:hAnsi="Times New Roman" w:cs="Times New Roman"/>
          <w:bCs/>
        </w:rPr>
        <w:t xml:space="preserve">Robins, Robert S., and Jerrold M. Post. (1997). Political paranoia: The </w:t>
      </w:r>
      <w:proofErr w:type="spellStart"/>
      <w:r w:rsidRPr="00A81D2F">
        <w:rPr>
          <w:rFonts w:ascii="Times New Roman" w:hAnsi="Times New Roman" w:cs="Times New Roman"/>
          <w:bCs/>
        </w:rPr>
        <w:t>psychopolitics</w:t>
      </w:r>
      <w:proofErr w:type="spellEnd"/>
      <w:r w:rsidRPr="00A81D2F">
        <w:rPr>
          <w:rFonts w:ascii="Times New Roman" w:hAnsi="Times New Roman" w:cs="Times New Roman"/>
          <w:bCs/>
        </w:rPr>
        <w:t xml:space="preserve"> of hatred. Yale University Press,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proofErr w:type="spellStart"/>
      <w:r w:rsidRPr="00A81D2F">
        <w:rPr>
          <w:rFonts w:ascii="Times New Roman" w:hAnsi="Times New Roman" w:cs="Times New Roman"/>
          <w:bCs/>
        </w:rPr>
        <w:t>Vyse</w:t>
      </w:r>
      <w:proofErr w:type="spellEnd"/>
      <w:r w:rsidRPr="00A81D2F">
        <w:rPr>
          <w:rFonts w:ascii="Times New Roman" w:hAnsi="Times New Roman" w:cs="Times New Roman"/>
          <w:bCs/>
        </w:rPr>
        <w:t>, S. A. (2013). Believing in Magic: The Psychology of Superstition-Updated Edition. Oxford University Press.</w:t>
      </w:r>
    </w:p>
    <w:p w:rsidR="00A81D2F" w:rsidRPr="00A81D2F" w:rsidRDefault="00A81D2F" w:rsidP="00A81D2F">
      <w:pPr>
        <w:spacing w:after="0" w:line="288" w:lineRule="auto"/>
        <w:ind w:left="284" w:hanging="284"/>
        <w:rPr>
          <w:rFonts w:ascii="Times New Roman" w:hAnsi="Times New Roman" w:cs="Times New Roman"/>
          <w:bCs/>
        </w:rPr>
      </w:pPr>
      <w:proofErr w:type="spellStart"/>
      <w:r w:rsidRPr="00A81D2F">
        <w:rPr>
          <w:rFonts w:ascii="Times New Roman" w:hAnsi="Times New Roman" w:cs="Times New Roman"/>
          <w:bCs/>
        </w:rPr>
        <w:t>Yablokov</w:t>
      </w:r>
      <w:proofErr w:type="spellEnd"/>
      <w:r w:rsidRPr="00A81D2F">
        <w:rPr>
          <w:rFonts w:ascii="Times New Roman" w:hAnsi="Times New Roman" w:cs="Times New Roman"/>
          <w:bCs/>
        </w:rPr>
        <w:t>, I. (2015). Conspiracy theories as a Russian public diplomacy tool: The case of Russia Today (RT). Politics, 35(3-4), 301-315.</w:t>
      </w:r>
    </w:p>
    <w:sectPr w:rsidR="00A81D2F" w:rsidRPr="00A81D2F" w:rsidSect="007E3E85">
      <w:headerReference w:type="default" r:id="rId8"/>
      <w:footerReference w:type="default" r:id="rId9"/>
      <w:pgSz w:w="11906" w:h="16838" w:code="9"/>
      <w:pgMar w:top="794" w:right="964" w:bottom="680" w:left="107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A9" w:rsidRDefault="00A06CA9" w:rsidP="00B93F9D">
      <w:pPr>
        <w:spacing w:after="0" w:line="240" w:lineRule="auto"/>
      </w:pPr>
      <w:r>
        <w:separator/>
      </w:r>
    </w:p>
  </w:endnote>
  <w:endnote w:type="continuationSeparator" w:id="0">
    <w:p w:rsidR="00A06CA9" w:rsidRDefault="00A06CA9" w:rsidP="00B9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077522"/>
      <w:docPartObj>
        <w:docPartGallery w:val="Page Numbers (Bottom of Page)"/>
        <w:docPartUnique/>
      </w:docPartObj>
    </w:sdtPr>
    <w:sdtEndPr/>
    <w:sdtContent>
      <w:p w:rsidR="00A81D2F" w:rsidRDefault="00A81D2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E22" w:rsidRPr="00846E22">
          <w:rPr>
            <w:noProof/>
            <w:lang w:val="hu-HU"/>
          </w:rPr>
          <w:t>2</w:t>
        </w:r>
        <w:r>
          <w:fldChar w:fldCharType="end"/>
        </w:r>
      </w:p>
    </w:sdtContent>
  </w:sdt>
  <w:p w:rsidR="009C0923" w:rsidRDefault="009C0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A9" w:rsidRDefault="00A06CA9" w:rsidP="00B93F9D">
      <w:pPr>
        <w:spacing w:after="0" w:line="240" w:lineRule="auto"/>
      </w:pPr>
      <w:r>
        <w:separator/>
      </w:r>
    </w:p>
  </w:footnote>
  <w:footnote w:type="continuationSeparator" w:id="0">
    <w:p w:rsidR="00A06CA9" w:rsidRDefault="00A06CA9" w:rsidP="00B9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923" w:rsidRPr="00B93F9D" w:rsidRDefault="009C0923" w:rsidP="00B93F9D">
    <w:pPr>
      <w:pStyle w:val="Header"/>
      <w:jc w:val="right"/>
      <w:rPr>
        <w:b/>
        <w:smallCaps/>
        <w:sz w:val="24"/>
        <w:szCs w:val="24"/>
      </w:rPr>
    </w:pPr>
    <w:r w:rsidRPr="00B93F9D">
      <w:rPr>
        <w:rFonts w:ascii="Times New Roman" w:hAnsi="Times New Roman" w:cs="Times New Roman"/>
        <w:b/>
        <w:smallCaps/>
        <w:sz w:val="24"/>
        <w:szCs w:val="24"/>
        <w:lang w:val="hu-HU"/>
      </w:rPr>
      <w:t>Tematika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1E3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E6D0F"/>
    <w:multiLevelType w:val="hybridMultilevel"/>
    <w:tmpl w:val="3DE4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7D4A"/>
    <w:multiLevelType w:val="hybridMultilevel"/>
    <w:tmpl w:val="A060E9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60E8"/>
    <w:multiLevelType w:val="hybridMultilevel"/>
    <w:tmpl w:val="B9DE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2020F"/>
    <w:multiLevelType w:val="hybridMultilevel"/>
    <w:tmpl w:val="5C14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38D3"/>
    <w:multiLevelType w:val="hybridMultilevel"/>
    <w:tmpl w:val="7D246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A266D"/>
    <w:multiLevelType w:val="hybridMultilevel"/>
    <w:tmpl w:val="C178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34B3E"/>
    <w:multiLevelType w:val="hybridMultilevel"/>
    <w:tmpl w:val="6B46B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6A93"/>
    <w:multiLevelType w:val="hybridMultilevel"/>
    <w:tmpl w:val="B308E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C32B7"/>
    <w:multiLevelType w:val="hybridMultilevel"/>
    <w:tmpl w:val="2EB2C832"/>
    <w:lvl w:ilvl="0" w:tplc="DA267A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2789D"/>
    <w:multiLevelType w:val="hybridMultilevel"/>
    <w:tmpl w:val="16BA44E2"/>
    <w:lvl w:ilvl="0" w:tplc="48F08C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C676C"/>
    <w:multiLevelType w:val="hybridMultilevel"/>
    <w:tmpl w:val="C95A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7323D"/>
    <w:multiLevelType w:val="hybridMultilevel"/>
    <w:tmpl w:val="36023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62486"/>
    <w:multiLevelType w:val="hybridMultilevel"/>
    <w:tmpl w:val="51407E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0F5C89"/>
    <w:multiLevelType w:val="hybridMultilevel"/>
    <w:tmpl w:val="CD5E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420B5"/>
    <w:multiLevelType w:val="hybridMultilevel"/>
    <w:tmpl w:val="DE24B918"/>
    <w:lvl w:ilvl="0" w:tplc="DA267A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14"/>
  </w:num>
  <w:num w:numId="11">
    <w:abstractNumId w:val="8"/>
  </w:num>
  <w:num w:numId="12">
    <w:abstractNumId w:val="6"/>
  </w:num>
  <w:num w:numId="13">
    <w:abstractNumId w:val="15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tzQ2MzIwMDYxNjFT0lEKTi0uzszPAykwrAUAOF5HjSwAAAA="/>
  </w:docVars>
  <w:rsids>
    <w:rsidRoot w:val="008C26B1"/>
    <w:rsid w:val="000727B4"/>
    <w:rsid w:val="0007612E"/>
    <w:rsid w:val="00076F14"/>
    <w:rsid w:val="00091E2D"/>
    <w:rsid w:val="00093C9A"/>
    <w:rsid w:val="000C61D4"/>
    <w:rsid w:val="001123F4"/>
    <w:rsid w:val="00114944"/>
    <w:rsid w:val="00125084"/>
    <w:rsid w:val="00137E7C"/>
    <w:rsid w:val="00143B6D"/>
    <w:rsid w:val="00155A36"/>
    <w:rsid w:val="00193E15"/>
    <w:rsid w:val="001B3D0B"/>
    <w:rsid w:val="001B5455"/>
    <w:rsid w:val="001D389F"/>
    <w:rsid w:val="001D601A"/>
    <w:rsid w:val="001E06B2"/>
    <w:rsid w:val="002052D8"/>
    <w:rsid w:val="00221482"/>
    <w:rsid w:val="002256BB"/>
    <w:rsid w:val="00242FEE"/>
    <w:rsid w:val="002456A2"/>
    <w:rsid w:val="00264252"/>
    <w:rsid w:val="002653D9"/>
    <w:rsid w:val="00273956"/>
    <w:rsid w:val="00281330"/>
    <w:rsid w:val="0028142A"/>
    <w:rsid w:val="002901E1"/>
    <w:rsid w:val="002A08D3"/>
    <w:rsid w:val="002B4930"/>
    <w:rsid w:val="002B65B1"/>
    <w:rsid w:val="002C0DFC"/>
    <w:rsid w:val="002D2873"/>
    <w:rsid w:val="002E4CD4"/>
    <w:rsid w:val="003036CB"/>
    <w:rsid w:val="00306A53"/>
    <w:rsid w:val="00315A80"/>
    <w:rsid w:val="003337C9"/>
    <w:rsid w:val="00336CB3"/>
    <w:rsid w:val="003535F3"/>
    <w:rsid w:val="003570BD"/>
    <w:rsid w:val="003A587E"/>
    <w:rsid w:val="003E0CC3"/>
    <w:rsid w:val="003E43F1"/>
    <w:rsid w:val="003E6E90"/>
    <w:rsid w:val="003F09DB"/>
    <w:rsid w:val="003F22D7"/>
    <w:rsid w:val="003F56A3"/>
    <w:rsid w:val="00400512"/>
    <w:rsid w:val="00402540"/>
    <w:rsid w:val="00403D93"/>
    <w:rsid w:val="004141F1"/>
    <w:rsid w:val="004147E1"/>
    <w:rsid w:val="0045076A"/>
    <w:rsid w:val="00483823"/>
    <w:rsid w:val="004901B2"/>
    <w:rsid w:val="00490BFF"/>
    <w:rsid w:val="004B0083"/>
    <w:rsid w:val="004B011D"/>
    <w:rsid w:val="004C0B5F"/>
    <w:rsid w:val="004C158C"/>
    <w:rsid w:val="004C636B"/>
    <w:rsid w:val="004D7F33"/>
    <w:rsid w:val="004F0F20"/>
    <w:rsid w:val="005120B5"/>
    <w:rsid w:val="005274B9"/>
    <w:rsid w:val="005345E3"/>
    <w:rsid w:val="00534FFC"/>
    <w:rsid w:val="00557254"/>
    <w:rsid w:val="0056591F"/>
    <w:rsid w:val="0057683A"/>
    <w:rsid w:val="005B3E85"/>
    <w:rsid w:val="005D7B6B"/>
    <w:rsid w:val="005E3199"/>
    <w:rsid w:val="005F0292"/>
    <w:rsid w:val="005F0987"/>
    <w:rsid w:val="0060089C"/>
    <w:rsid w:val="006056CC"/>
    <w:rsid w:val="006143F8"/>
    <w:rsid w:val="00622BD8"/>
    <w:rsid w:val="0063503F"/>
    <w:rsid w:val="00643251"/>
    <w:rsid w:val="006818E2"/>
    <w:rsid w:val="00682698"/>
    <w:rsid w:val="00690D12"/>
    <w:rsid w:val="00691B81"/>
    <w:rsid w:val="00691FC5"/>
    <w:rsid w:val="006959A5"/>
    <w:rsid w:val="006A12B8"/>
    <w:rsid w:val="006A41F9"/>
    <w:rsid w:val="006C66F1"/>
    <w:rsid w:val="006D0931"/>
    <w:rsid w:val="0072385F"/>
    <w:rsid w:val="00762088"/>
    <w:rsid w:val="00772113"/>
    <w:rsid w:val="00792E3B"/>
    <w:rsid w:val="00793B1D"/>
    <w:rsid w:val="007D0DA8"/>
    <w:rsid w:val="007D1C26"/>
    <w:rsid w:val="007D7903"/>
    <w:rsid w:val="007E0187"/>
    <w:rsid w:val="007E3E85"/>
    <w:rsid w:val="00803567"/>
    <w:rsid w:val="00823507"/>
    <w:rsid w:val="008315CE"/>
    <w:rsid w:val="008467DD"/>
    <w:rsid w:val="00846E22"/>
    <w:rsid w:val="008470FE"/>
    <w:rsid w:val="008509E6"/>
    <w:rsid w:val="00872CFC"/>
    <w:rsid w:val="00891C86"/>
    <w:rsid w:val="008A0861"/>
    <w:rsid w:val="008A31EF"/>
    <w:rsid w:val="008A529F"/>
    <w:rsid w:val="008B3635"/>
    <w:rsid w:val="008C0892"/>
    <w:rsid w:val="008C26B1"/>
    <w:rsid w:val="008F7939"/>
    <w:rsid w:val="00920841"/>
    <w:rsid w:val="0092701D"/>
    <w:rsid w:val="00927E0D"/>
    <w:rsid w:val="00950A35"/>
    <w:rsid w:val="00962B68"/>
    <w:rsid w:val="00965506"/>
    <w:rsid w:val="00981517"/>
    <w:rsid w:val="009C0923"/>
    <w:rsid w:val="009E1B92"/>
    <w:rsid w:val="00A06CA9"/>
    <w:rsid w:val="00A07B28"/>
    <w:rsid w:val="00A25A94"/>
    <w:rsid w:val="00A36324"/>
    <w:rsid w:val="00A37908"/>
    <w:rsid w:val="00A57509"/>
    <w:rsid w:val="00A57827"/>
    <w:rsid w:val="00A62E22"/>
    <w:rsid w:val="00A71C91"/>
    <w:rsid w:val="00A7203D"/>
    <w:rsid w:val="00A737B2"/>
    <w:rsid w:val="00A76D89"/>
    <w:rsid w:val="00A81D2F"/>
    <w:rsid w:val="00A97289"/>
    <w:rsid w:val="00AA3A52"/>
    <w:rsid w:val="00AB6398"/>
    <w:rsid w:val="00AD488D"/>
    <w:rsid w:val="00AE042B"/>
    <w:rsid w:val="00AE73D1"/>
    <w:rsid w:val="00B12CE8"/>
    <w:rsid w:val="00B16AA9"/>
    <w:rsid w:val="00B25A71"/>
    <w:rsid w:val="00B431D0"/>
    <w:rsid w:val="00B636FE"/>
    <w:rsid w:val="00B63BD5"/>
    <w:rsid w:val="00B71C95"/>
    <w:rsid w:val="00B877E2"/>
    <w:rsid w:val="00B90833"/>
    <w:rsid w:val="00B93F9D"/>
    <w:rsid w:val="00BA1D19"/>
    <w:rsid w:val="00BB6D20"/>
    <w:rsid w:val="00BE3D89"/>
    <w:rsid w:val="00C24743"/>
    <w:rsid w:val="00C262EB"/>
    <w:rsid w:val="00C57994"/>
    <w:rsid w:val="00C66B60"/>
    <w:rsid w:val="00CA0081"/>
    <w:rsid w:val="00CD6C8F"/>
    <w:rsid w:val="00D029C3"/>
    <w:rsid w:val="00D2308D"/>
    <w:rsid w:val="00D25A76"/>
    <w:rsid w:val="00D527A1"/>
    <w:rsid w:val="00D63AAE"/>
    <w:rsid w:val="00D737C4"/>
    <w:rsid w:val="00D755E3"/>
    <w:rsid w:val="00DB60AD"/>
    <w:rsid w:val="00DF2EB7"/>
    <w:rsid w:val="00E03A06"/>
    <w:rsid w:val="00E03D5D"/>
    <w:rsid w:val="00E0761F"/>
    <w:rsid w:val="00E15685"/>
    <w:rsid w:val="00E17BE8"/>
    <w:rsid w:val="00E20FB5"/>
    <w:rsid w:val="00E51EB5"/>
    <w:rsid w:val="00E540AD"/>
    <w:rsid w:val="00E70345"/>
    <w:rsid w:val="00E75D24"/>
    <w:rsid w:val="00E96CC6"/>
    <w:rsid w:val="00EA3CC2"/>
    <w:rsid w:val="00EA4CB8"/>
    <w:rsid w:val="00EB7229"/>
    <w:rsid w:val="00ED2131"/>
    <w:rsid w:val="00F024AD"/>
    <w:rsid w:val="00F0722C"/>
    <w:rsid w:val="00F11516"/>
    <w:rsid w:val="00F15213"/>
    <w:rsid w:val="00F15255"/>
    <w:rsid w:val="00F27C68"/>
    <w:rsid w:val="00F3035F"/>
    <w:rsid w:val="00F5294D"/>
    <w:rsid w:val="00F706D6"/>
    <w:rsid w:val="00F77DCE"/>
    <w:rsid w:val="00FA2BC3"/>
    <w:rsid w:val="00FA4470"/>
    <w:rsid w:val="00FB787E"/>
    <w:rsid w:val="00FC2910"/>
    <w:rsid w:val="00FC2AB6"/>
    <w:rsid w:val="00FC795C"/>
    <w:rsid w:val="00FE72AA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3CF141-031B-4F63-AC28-67BC914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B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26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6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846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F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3F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9D"/>
    <w:rPr>
      <w:lang w:val="en-US"/>
    </w:rPr>
  </w:style>
  <w:style w:type="table" w:styleId="TableGrid">
    <w:name w:val="Table Grid"/>
    <w:basedOn w:val="TableNormal"/>
    <w:uiPriority w:val="39"/>
    <w:rsid w:val="00C5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A1D19"/>
    <w:pPr>
      <w:spacing w:after="200" w:line="240" w:lineRule="auto"/>
    </w:pPr>
    <w:rPr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D19"/>
    <w:rPr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A1D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324"/>
    <w:rPr>
      <w:color w:val="954F72" w:themeColor="followedHyperlink"/>
      <w:u w:val="single"/>
    </w:rPr>
  </w:style>
  <w:style w:type="paragraph" w:customStyle="1" w:styleId="Default">
    <w:name w:val="Default"/>
    <w:rsid w:val="006C66F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7B2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B28"/>
    <w:rPr>
      <w:rFonts w:ascii="Segoe UI" w:hAnsi="Segoe UI" w:cs="Segoe UI"/>
      <w:sz w:val="18"/>
      <w:szCs w:val="18"/>
      <w:lang w:val="en-US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143B6D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3B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B6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43B6D"/>
    <w:rPr>
      <w:vertAlign w:val="superscript"/>
    </w:rPr>
  </w:style>
  <w:style w:type="paragraph" w:customStyle="1" w:styleId="xmsonormal">
    <w:name w:val="x_msonormal"/>
    <w:basedOn w:val="Normal"/>
    <w:rsid w:val="0069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apple-converted-space">
    <w:name w:val="apple-converted-space"/>
    <w:basedOn w:val="DefaultParagraphFont"/>
    <w:rsid w:val="0069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FEBFF-A4C1-4269-88DA-7038AA7E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4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Kreko</dc:creator>
  <cp:lastModifiedBy>Kandikó Viktória Zsófia</cp:lastModifiedBy>
  <cp:revision>2</cp:revision>
  <dcterms:created xsi:type="dcterms:W3CDTF">2020-09-08T09:07:00Z</dcterms:created>
  <dcterms:modified xsi:type="dcterms:W3CDTF">2020-09-08T09:07:00Z</dcterms:modified>
</cp:coreProperties>
</file>